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0E" w:rsidRPr="00DA6F2B" w:rsidRDefault="0095000E" w:rsidP="009500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DC52B8" w:rsidRPr="00EE3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F20">
        <w:rPr>
          <w:rFonts w:ascii="Times New Roman" w:hAnsi="Times New Roman" w:cs="Times New Roman"/>
          <w:b/>
          <w:sz w:val="28"/>
          <w:szCs w:val="28"/>
        </w:rPr>
        <w:t>1</w:t>
      </w:r>
    </w:p>
    <w:p w:rsidR="0095000E" w:rsidRDefault="0095000E" w:rsidP="00950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95000E" w:rsidRPr="00160066" w:rsidRDefault="0095000E" w:rsidP="00950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93460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C9346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93460">
        <w:rPr>
          <w:rFonts w:ascii="Times New Roman" w:hAnsi="Times New Roman" w:cs="Times New Roman"/>
          <w:b/>
          <w:sz w:val="24"/>
          <w:szCs w:val="24"/>
        </w:rPr>
        <w:t xml:space="preserve"> №121</w:t>
      </w:r>
    </w:p>
    <w:p w:rsidR="003F6F72" w:rsidRPr="00081462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08146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14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8146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081462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0814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0FF4" w:rsidRPr="00221F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</w:t>
      </w:r>
      <w:r w:rsidR="00DC52B8">
        <w:rPr>
          <w:rFonts w:ascii="Times New Roman" w:hAnsi="Times New Roman" w:cs="Times New Roman"/>
          <w:sz w:val="24"/>
          <w:szCs w:val="24"/>
        </w:rPr>
        <w:t>«</w:t>
      </w:r>
      <w:r w:rsidR="003F5323">
        <w:rPr>
          <w:rFonts w:ascii="Times New Roman" w:hAnsi="Times New Roman" w:cs="Times New Roman"/>
          <w:sz w:val="24"/>
          <w:szCs w:val="24"/>
        </w:rPr>
        <w:t>30</w:t>
      </w:r>
      <w:r w:rsidR="00DC52B8">
        <w:rPr>
          <w:rFonts w:ascii="Times New Roman" w:hAnsi="Times New Roman" w:cs="Times New Roman"/>
          <w:sz w:val="24"/>
          <w:szCs w:val="24"/>
        </w:rPr>
        <w:t>»</w:t>
      </w:r>
      <w:r w:rsidR="003F5323">
        <w:rPr>
          <w:rFonts w:ascii="Times New Roman" w:hAnsi="Times New Roman" w:cs="Times New Roman"/>
          <w:sz w:val="24"/>
          <w:szCs w:val="24"/>
        </w:rPr>
        <w:t xml:space="preserve"> декабря </w:t>
      </w:r>
      <w:bookmarkStart w:id="0" w:name="_GoBack"/>
      <w:bookmarkEnd w:id="0"/>
      <w:r w:rsidR="00DC52B8">
        <w:rPr>
          <w:rFonts w:ascii="Times New Roman" w:hAnsi="Times New Roman" w:cs="Times New Roman"/>
          <w:sz w:val="24"/>
          <w:szCs w:val="24"/>
        </w:rPr>
        <w:t>20</w:t>
      </w:r>
      <w:r w:rsidR="00446574">
        <w:rPr>
          <w:rFonts w:ascii="Times New Roman" w:hAnsi="Times New Roman" w:cs="Times New Roman"/>
          <w:sz w:val="24"/>
          <w:szCs w:val="24"/>
        </w:rPr>
        <w:t>2</w:t>
      </w:r>
      <w:r w:rsidR="00C93460">
        <w:rPr>
          <w:rFonts w:ascii="Times New Roman" w:hAnsi="Times New Roman" w:cs="Times New Roman"/>
          <w:sz w:val="24"/>
          <w:szCs w:val="24"/>
        </w:rPr>
        <w:t>1</w:t>
      </w:r>
      <w:r w:rsidRPr="00081462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081462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00E" w:rsidRDefault="0095000E" w:rsidP="0095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F6F72" w:rsidRPr="000814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081462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081462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081462">
        <w:rPr>
          <w:rFonts w:ascii="Times New Roman" w:hAnsi="Times New Roman" w:cs="Times New Roman"/>
          <w:sz w:val="24"/>
          <w:szCs w:val="24"/>
        </w:rPr>
        <w:t>Ет</w:t>
      </w:r>
      <w:r w:rsidR="00DC52B8">
        <w:rPr>
          <w:rFonts w:ascii="Times New Roman" w:hAnsi="Times New Roman" w:cs="Times New Roman"/>
          <w:sz w:val="24"/>
          <w:szCs w:val="24"/>
        </w:rPr>
        <w:t>кульского</w:t>
      </w:r>
      <w:proofErr w:type="spellEnd"/>
      <w:r w:rsidR="00DC52B8">
        <w:rPr>
          <w:rFonts w:ascii="Times New Roman" w:hAnsi="Times New Roman" w:cs="Times New Roman"/>
          <w:sz w:val="24"/>
          <w:szCs w:val="24"/>
        </w:rPr>
        <w:t xml:space="preserve"> муниципального района Юрия Владимировича Кузьменкова</w:t>
      </w:r>
      <w:r w:rsidR="003F6F72" w:rsidRPr="00081462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proofErr w:type="spellEnd"/>
      <w:r w:rsidR="003F6F72" w:rsidRPr="00081462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proofErr w:type="spellEnd"/>
      <w:r w:rsidR="003F6F72" w:rsidRPr="0008146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325EC" w:rsidRPr="00081462">
        <w:rPr>
          <w:rFonts w:ascii="Times New Roman" w:hAnsi="Times New Roman" w:cs="Times New Roman"/>
          <w:sz w:val="24"/>
          <w:szCs w:val="24"/>
        </w:rPr>
        <w:t>Виталия Викторовича Балашова</w:t>
      </w:r>
      <w:r w:rsidR="003F6F72" w:rsidRPr="00081462">
        <w:rPr>
          <w:rFonts w:ascii="Times New Roman" w:hAnsi="Times New Roman" w:cs="Times New Roman"/>
          <w:sz w:val="24"/>
          <w:szCs w:val="24"/>
        </w:rPr>
        <w:t>, де</w:t>
      </w:r>
      <w:r w:rsidR="0072360B">
        <w:rPr>
          <w:rFonts w:ascii="Times New Roman" w:hAnsi="Times New Roman" w:cs="Times New Roman"/>
          <w:sz w:val="24"/>
          <w:szCs w:val="24"/>
        </w:rPr>
        <w:t>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CE5EE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решени</w:t>
      </w:r>
      <w:r w:rsidR="0062431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2431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93460" w:rsidRPr="00C93460">
        <w:rPr>
          <w:rFonts w:ascii="Times New Roman" w:hAnsi="Times New Roman" w:cs="Times New Roman"/>
          <w:sz w:val="24"/>
          <w:szCs w:val="24"/>
        </w:rPr>
        <w:t xml:space="preserve">от </w:t>
      </w:r>
      <w:r w:rsidR="00F66F20">
        <w:rPr>
          <w:rFonts w:ascii="Times New Roman" w:hAnsi="Times New Roman" w:cs="Times New Roman"/>
          <w:sz w:val="24"/>
          <w:szCs w:val="24"/>
        </w:rPr>
        <w:t>30</w:t>
      </w:r>
      <w:r w:rsidR="00C93460" w:rsidRPr="00C93460">
        <w:rPr>
          <w:rFonts w:ascii="Times New Roman" w:hAnsi="Times New Roman" w:cs="Times New Roman"/>
          <w:sz w:val="24"/>
          <w:szCs w:val="24"/>
        </w:rPr>
        <w:t>.</w:t>
      </w:r>
      <w:r w:rsidR="00F66F20">
        <w:rPr>
          <w:rFonts w:ascii="Times New Roman" w:hAnsi="Times New Roman" w:cs="Times New Roman"/>
          <w:sz w:val="24"/>
          <w:szCs w:val="24"/>
        </w:rPr>
        <w:t>12</w:t>
      </w:r>
      <w:r w:rsidR="00C93460" w:rsidRPr="00C93460">
        <w:rPr>
          <w:rFonts w:ascii="Times New Roman" w:hAnsi="Times New Roman" w:cs="Times New Roman"/>
          <w:sz w:val="24"/>
          <w:szCs w:val="24"/>
        </w:rPr>
        <w:t>.2021г. №</w:t>
      </w:r>
      <w:r w:rsidR="00F66F20">
        <w:rPr>
          <w:rFonts w:ascii="Times New Roman" w:hAnsi="Times New Roman" w:cs="Times New Roman"/>
          <w:sz w:val="24"/>
          <w:szCs w:val="24"/>
        </w:rPr>
        <w:t>235</w:t>
      </w:r>
      <w:r w:rsidR="00C93460" w:rsidRPr="00C93460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</w:t>
      </w:r>
      <w:proofErr w:type="spellStart"/>
      <w:r w:rsidR="00C93460" w:rsidRPr="00C93460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C93460" w:rsidRPr="00C93460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C93460" w:rsidRPr="00C93460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C93460" w:rsidRPr="00C93460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 w:rsidR="00624315">
        <w:rPr>
          <w:rFonts w:ascii="Times New Roman" w:hAnsi="Times New Roman" w:cs="Times New Roman"/>
          <w:sz w:val="24"/>
          <w:szCs w:val="24"/>
        </w:rPr>
        <w:t xml:space="preserve">, </w:t>
      </w:r>
      <w:r w:rsidR="00624315" w:rsidRPr="00624315">
        <w:rPr>
          <w:rFonts w:ascii="Times New Roman" w:hAnsi="Times New Roman" w:cs="Times New Roman"/>
          <w:sz w:val="24"/>
          <w:szCs w:val="24"/>
        </w:rPr>
        <w:t xml:space="preserve">от 22.12.2021г. № 225 «О бюджете </w:t>
      </w:r>
      <w:proofErr w:type="spellStart"/>
      <w:r w:rsidR="00624315" w:rsidRPr="00624315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624315" w:rsidRPr="00624315">
        <w:rPr>
          <w:rFonts w:ascii="Times New Roman" w:hAnsi="Times New Roman" w:cs="Times New Roman"/>
          <w:sz w:val="24"/>
          <w:szCs w:val="24"/>
        </w:rPr>
        <w:t xml:space="preserve"> муниципального района на 2022 год и на плановый период</w:t>
      </w:r>
      <w:proofErr w:type="gramEnd"/>
      <w:r w:rsidR="00624315" w:rsidRPr="00624315">
        <w:rPr>
          <w:rFonts w:ascii="Times New Roman" w:hAnsi="Times New Roman" w:cs="Times New Roman"/>
          <w:sz w:val="24"/>
          <w:szCs w:val="24"/>
        </w:rPr>
        <w:t xml:space="preserve"> 2023 и 2024 годов»</w:t>
      </w:r>
      <w:r w:rsidR="00624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DC52B8">
        <w:rPr>
          <w:rFonts w:ascii="Times New Roman" w:hAnsi="Times New Roman" w:cs="Times New Roman"/>
          <w:sz w:val="24"/>
          <w:szCs w:val="24"/>
        </w:rPr>
        <w:t xml:space="preserve"> </w:t>
      </w:r>
      <w:r w:rsidR="00F66F20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C9346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C9346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C93460">
        <w:rPr>
          <w:rFonts w:ascii="Times New Roman" w:hAnsi="Times New Roman" w:cs="Times New Roman"/>
          <w:sz w:val="24"/>
          <w:szCs w:val="24"/>
        </w:rPr>
        <w:t xml:space="preserve"> №121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00E" w:rsidRPr="008E743A" w:rsidRDefault="0095000E" w:rsidP="00950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CD8" w:rsidRDefault="0043560C" w:rsidP="00221F6A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A6CD8" w:rsidRPr="00AA6CD8">
        <w:rPr>
          <w:rFonts w:ascii="Times New Roman" w:hAnsi="Times New Roman" w:cs="Times New Roman"/>
          <w:sz w:val="24"/>
          <w:szCs w:val="24"/>
        </w:rPr>
        <w:t xml:space="preserve">Пункт 4 Соглашения изложить в новой редакции: «4. Размер иных межбюджетных трансфертов утверждается решением Собрания депутатов </w:t>
      </w:r>
      <w:proofErr w:type="spellStart"/>
      <w:r w:rsidR="00AA6CD8" w:rsidRPr="00AA6CD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AA6CD8" w:rsidRPr="00AA6CD8">
        <w:rPr>
          <w:rFonts w:ascii="Times New Roman" w:hAnsi="Times New Roman" w:cs="Times New Roman"/>
          <w:sz w:val="24"/>
          <w:szCs w:val="24"/>
        </w:rPr>
        <w:t xml:space="preserve"> муниципального района о бюджете района на очередной финансовый год и плановый период</w:t>
      </w:r>
      <w:proofErr w:type="gramStart"/>
      <w:r w:rsidR="00AA6CD8" w:rsidRPr="00AA6CD8">
        <w:rPr>
          <w:rFonts w:ascii="Times New Roman" w:hAnsi="Times New Roman" w:cs="Times New Roman"/>
          <w:sz w:val="24"/>
          <w:szCs w:val="24"/>
        </w:rPr>
        <w:t>.»;</w:t>
      </w:r>
      <w:r w:rsidR="00AA6C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3560C" w:rsidRDefault="00AA6CD8" w:rsidP="00221F6A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3560C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FE167B">
        <w:rPr>
          <w:rFonts w:ascii="Times New Roman" w:hAnsi="Times New Roman" w:cs="Times New Roman"/>
          <w:sz w:val="24"/>
          <w:szCs w:val="24"/>
        </w:rPr>
        <w:t>6.1</w:t>
      </w:r>
      <w:r w:rsidR="0043560C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Pr="00AA6CD8">
        <w:rPr>
          <w:rFonts w:ascii="Times New Roman" w:hAnsi="Times New Roman" w:cs="Times New Roman"/>
          <w:sz w:val="24"/>
          <w:szCs w:val="24"/>
        </w:rPr>
        <w:t>2934,078</w:t>
      </w:r>
      <w:r w:rsidR="0043560C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3151,091</w:t>
      </w:r>
      <w:r w:rsidR="0043560C">
        <w:rPr>
          <w:rFonts w:ascii="Times New Roman" w:hAnsi="Times New Roman" w:cs="Times New Roman"/>
          <w:sz w:val="24"/>
          <w:szCs w:val="24"/>
        </w:rPr>
        <w:t>».</w:t>
      </w:r>
    </w:p>
    <w:p w:rsidR="00DC52B8" w:rsidRDefault="00DF2FC1" w:rsidP="00FE167B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560C" w:rsidRPr="008E743A">
        <w:rPr>
          <w:rFonts w:ascii="Times New Roman" w:hAnsi="Times New Roman" w:cs="Times New Roman"/>
          <w:sz w:val="24"/>
          <w:szCs w:val="24"/>
        </w:rPr>
        <w:t xml:space="preserve">. </w:t>
      </w:r>
      <w:r w:rsidR="0043560C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FE167B">
        <w:rPr>
          <w:rFonts w:ascii="Times New Roman" w:hAnsi="Times New Roman" w:cs="Times New Roman"/>
          <w:sz w:val="24"/>
          <w:szCs w:val="24"/>
        </w:rPr>
        <w:t>6.1.1</w:t>
      </w:r>
      <w:r w:rsidR="0043560C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F66F20">
        <w:rPr>
          <w:rFonts w:ascii="Times New Roman" w:hAnsi="Times New Roman" w:cs="Times New Roman"/>
          <w:sz w:val="24"/>
          <w:szCs w:val="24"/>
        </w:rPr>
        <w:t>419,124</w:t>
      </w:r>
      <w:r w:rsidR="0043560C">
        <w:rPr>
          <w:rFonts w:ascii="Times New Roman" w:hAnsi="Times New Roman" w:cs="Times New Roman"/>
          <w:sz w:val="24"/>
          <w:szCs w:val="24"/>
        </w:rPr>
        <w:t>» заменить на «</w:t>
      </w:r>
      <w:r w:rsidR="00F66F20">
        <w:rPr>
          <w:rFonts w:ascii="Times New Roman" w:hAnsi="Times New Roman" w:cs="Times New Roman"/>
          <w:sz w:val="24"/>
          <w:szCs w:val="24"/>
        </w:rPr>
        <w:t>729,013</w:t>
      </w:r>
      <w:r w:rsidR="0043560C">
        <w:rPr>
          <w:rFonts w:ascii="Times New Roman" w:hAnsi="Times New Roman" w:cs="Times New Roman"/>
          <w:sz w:val="24"/>
          <w:szCs w:val="24"/>
        </w:rPr>
        <w:t>».</w:t>
      </w:r>
    </w:p>
    <w:p w:rsidR="00AA6CD8" w:rsidRDefault="00AA6CD8" w:rsidP="00FE167B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A6CD8">
        <w:rPr>
          <w:rFonts w:ascii="Times New Roman" w:hAnsi="Times New Roman" w:cs="Times New Roman"/>
          <w:sz w:val="24"/>
          <w:szCs w:val="24"/>
        </w:rPr>
        <w:t>В пункте 6.1.8. Соглашения цифры «</w:t>
      </w:r>
      <w:r>
        <w:rPr>
          <w:rFonts w:ascii="Times New Roman" w:hAnsi="Times New Roman" w:cs="Times New Roman"/>
          <w:sz w:val="24"/>
          <w:szCs w:val="24"/>
        </w:rPr>
        <w:t>442,264</w:t>
      </w:r>
      <w:r w:rsidRPr="00AA6CD8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349,388</w:t>
      </w:r>
      <w:r w:rsidRPr="00AA6CD8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315" w:rsidRPr="00624315" w:rsidRDefault="00DF2FC1" w:rsidP="0062431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4315" w:rsidRPr="00624315">
        <w:rPr>
          <w:rFonts w:ascii="Times New Roman" w:hAnsi="Times New Roman" w:cs="Times New Roman"/>
          <w:sz w:val="24"/>
          <w:szCs w:val="24"/>
        </w:rPr>
        <w:t>. В пункте 6.2. Соглашения цифры «</w:t>
      </w:r>
      <w:r w:rsidR="00624315">
        <w:rPr>
          <w:rFonts w:ascii="Times New Roman" w:hAnsi="Times New Roman" w:cs="Times New Roman"/>
          <w:sz w:val="24"/>
          <w:szCs w:val="24"/>
        </w:rPr>
        <w:t>2377,42</w:t>
      </w:r>
      <w:r w:rsidR="00624315" w:rsidRPr="00624315">
        <w:rPr>
          <w:rFonts w:ascii="Times New Roman" w:hAnsi="Times New Roman" w:cs="Times New Roman"/>
          <w:sz w:val="24"/>
          <w:szCs w:val="24"/>
        </w:rPr>
        <w:t>» заменить на «</w:t>
      </w:r>
      <w:r w:rsidR="00473FEF">
        <w:rPr>
          <w:rFonts w:ascii="Times New Roman" w:hAnsi="Times New Roman" w:cs="Times New Roman"/>
          <w:sz w:val="24"/>
          <w:szCs w:val="24"/>
        </w:rPr>
        <w:t>2447,93</w:t>
      </w:r>
      <w:r w:rsidR="00624315" w:rsidRPr="00624315">
        <w:rPr>
          <w:rFonts w:ascii="Times New Roman" w:hAnsi="Times New Roman" w:cs="Times New Roman"/>
          <w:sz w:val="24"/>
          <w:szCs w:val="24"/>
        </w:rPr>
        <w:t>».</w:t>
      </w:r>
    </w:p>
    <w:p w:rsidR="00624315" w:rsidRPr="00624315" w:rsidRDefault="00DF2FC1" w:rsidP="0062431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4315" w:rsidRPr="00624315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 w:rsidR="00624315">
        <w:rPr>
          <w:rFonts w:ascii="Times New Roman" w:hAnsi="Times New Roman" w:cs="Times New Roman"/>
          <w:sz w:val="24"/>
          <w:szCs w:val="24"/>
        </w:rPr>
        <w:t>228,4</w:t>
      </w:r>
      <w:r w:rsidR="00624315" w:rsidRPr="00624315">
        <w:rPr>
          <w:rFonts w:ascii="Times New Roman" w:hAnsi="Times New Roman" w:cs="Times New Roman"/>
          <w:sz w:val="24"/>
          <w:szCs w:val="24"/>
        </w:rPr>
        <w:t>» заменить на «</w:t>
      </w:r>
      <w:r w:rsidR="000B253D">
        <w:rPr>
          <w:rFonts w:ascii="Times New Roman" w:hAnsi="Times New Roman" w:cs="Times New Roman"/>
          <w:sz w:val="24"/>
          <w:szCs w:val="24"/>
        </w:rPr>
        <w:t>231,7</w:t>
      </w:r>
      <w:r w:rsidR="00624315" w:rsidRPr="00624315">
        <w:rPr>
          <w:rFonts w:ascii="Times New Roman" w:hAnsi="Times New Roman" w:cs="Times New Roman"/>
          <w:sz w:val="24"/>
          <w:szCs w:val="24"/>
        </w:rPr>
        <w:t>».</w:t>
      </w:r>
    </w:p>
    <w:p w:rsidR="00624315" w:rsidRPr="00624315" w:rsidRDefault="00DF2FC1" w:rsidP="0062431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24315" w:rsidRPr="00624315">
        <w:rPr>
          <w:rFonts w:ascii="Times New Roman" w:hAnsi="Times New Roman" w:cs="Times New Roman"/>
          <w:sz w:val="24"/>
          <w:szCs w:val="24"/>
        </w:rPr>
        <w:t>. В пункте 6.2.2. Соглашения цифры «</w:t>
      </w:r>
      <w:r w:rsidR="00624315">
        <w:rPr>
          <w:rFonts w:ascii="Times New Roman" w:hAnsi="Times New Roman" w:cs="Times New Roman"/>
          <w:sz w:val="24"/>
          <w:szCs w:val="24"/>
        </w:rPr>
        <w:t>1398,92</w:t>
      </w:r>
      <w:r w:rsidR="00624315" w:rsidRPr="00624315">
        <w:rPr>
          <w:rFonts w:ascii="Times New Roman" w:hAnsi="Times New Roman" w:cs="Times New Roman"/>
          <w:sz w:val="24"/>
          <w:szCs w:val="24"/>
        </w:rPr>
        <w:t>» заменить на «</w:t>
      </w:r>
      <w:r w:rsidR="000B253D">
        <w:rPr>
          <w:rFonts w:ascii="Times New Roman" w:hAnsi="Times New Roman" w:cs="Times New Roman"/>
          <w:sz w:val="24"/>
          <w:szCs w:val="24"/>
        </w:rPr>
        <w:t>1392,03</w:t>
      </w:r>
      <w:r w:rsidR="00624315" w:rsidRPr="00624315">
        <w:rPr>
          <w:rFonts w:ascii="Times New Roman" w:hAnsi="Times New Roman" w:cs="Times New Roman"/>
          <w:sz w:val="24"/>
          <w:szCs w:val="24"/>
        </w:rPr>
        <w:t>».</w:t>
      </w:r>
    </w:p>
    <w:p w:rsidR="00624315" w:rsidRPr="00624315" w:rsidRDefault="00DF2FC1" w:rsidP="0062431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24315" w:rsidRPr="00624315">
        <w:rPr>
          <w:rFonts w:ascii="Times New Roman" w:hAnsi="Times New Roman" w:cs="Times New Roman"/>
          <w:sz w:val="24"/>
          <w:szCs w:val="24"/>
        </w:rPr>
        <w:t>. В пункте 6.2.5. Соглашения цифры «</w:t>
      </w:r>
      <w:r w:rsidR="00624315">
        <w:rPr>
          <w:rFonts w:ascii="Times New Roman" w:hAnsi="Times New Roman" w:cs="Times New Roman"/>
          <w:sz w:val="24"/>
          <w:szCs w:val="24"/>
        </w:rPr>
        <w:t>725,3</w:t>
      </w:r>
      <w:r w:rsidR="00624315" w:rsidRPr="00624315">
        <w:rPr>
          <w:rFonts w:ascii="Times New Roman" w:hAnsi="Times New Roman" w:cs="Times New Roman"/>
          <w:sz w:val="24"/>
          <w:szCs w:val="24"/>
        </w:rPr>
        <w:t>» заменить на «</w:t>
      </w:r>
      <w:r w:rsidR="00624315">
        <w:rPr>
          <w:rFonts w:ascii="Times New Roman" w:hAnsi="Times New Roman" w:cs="Times New Roman"/>
          <w:sz w:val="24"/>
          <w:szCs w:val="24"/>
        </w:rPr>
        <w:t>795,7</w:t>
      </w:r>
      <w:r w:rsidR="00624315" w:rsidRPr="00624315">
        <w:rPr>
          <w:rFonts w:ascii="Times New Roman" w:hAnsi="Times New Roman" w:cs="Times New Roman"/>
          <w:sz w:val="24"/>
          <w:szCs w:val="24"/>
        </w:rPr>
        <w:t>».</w:t>
      </w:r>
    </w:p>
    <w:p w:rsidR="00624315" w:rsidRPr="00624315" w:rsidRDefault="00DF2FC1" w:rsidP="0062431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24315" w:rsidRPr="00624315">
        <w:rPr>
          <w:rFonts w:ascii="Times New Roman" w:hAnsi="Times New Roman" w:cs="Times New Roman"/>
          <w:sz w:val="24"/>
          <w:szCs w:val="24"/>
        </w:rPr>
        <w:t>.В пункте 6.2.9. Соглашения цифры «</w:t>
      </w:r>
      <w:r w:rsidR="00624315">
        <w:rPr>
          <w:rFonts w:ascii="Times New Roman" w:hAnsi="Times New Roman" w:cs="Times New Roman"/>
          <w:sz w:val="24"/>
          <w:szCs w:val="24"/>
        </w:rPr>
        <w:t>24,8</w:t>
      </w:r>
      <w:r w:rsidR="00624315" w:rsidRPr="00624315">
        <w:rPr>
          <w:rFonts w:ascii="Times New Roman" w:hAnsi="Times New Roman" w:cs="Times New Roman"/>
          <w:sz w:val="24"/>
          <w:szCs w:val="24"/>
        </w:rPr>
        <w:t>» заменить на «</w:t>
      </w:r>
      <w:r w:rsidR="000B253D">
        <w:rPr>
          <w:rFonts w:ascii="Times New Roman" w:hAnsi="Times New Roman" w:cs="Times New Roman"/>
          <w:sz w:val="24"/>
          <w:szCs w:val="24"/>
        </w:rPr>
        <w:t>28,5</w:t>
      </w:r>
      <w:r w:rsidR="00624315" w:rsidRPr="00624315">
        <w:rPr>
          <w:rFonts w:ascii="Times New Roman" w:hAnsi="Times New Roman" w:cs="Times New Roman"/>
          <w:sz w:val="24"/>
          <w:szCs w:val="24"/>
        </w:rPr>
        <w:t>».</w:t>
      </w:r>
    </w:p>
    <w:p w:rsidR="00624315" w:rsidRPr="00624315" w:rsidRDefault="00DF2FC1" w:rsidP="0062431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24315" w:rsidRPr="00624315">
        <w:rPr>
          <w:rFonts w:ascii="Times New Roman" w:hAnsi="Times New Roman" w:cs="Times New Roman"/>
          <w:sz w:val="24"/>
          <w:szCs w:val="24"/>
        </w:rPr>
        <w:t>.В пункте 6.3. Соглашения цифры «</w:t>
      </w:r>
      <w:r w:rsidR="00624315">
        <w:rPr>
          <w:rFonts w:ascii="Times New Roman" w:hAnsi="Times New Roman" w:cs="Times New Roman"/>
          <w:sz w:val="24"/>
          <w:szCs w:val="24"/>
        </w:rPr>
        <w:t>2399,63</w:t>
      </w:r>
      <w:r w:rsidR="00624315" w:rsidRPr="00624315">
        <w:rPr>
          <w:rFonts w:ascii="Times New Roman" w:hAnsi="Times New Roman" w:cs="Times New Roman"/>
          <w:sz w:val="24"/>
          <w:szCs w:val="24"/>
        </w:rPr>
        <w:t>» заменить на «</w:t>
      </w:r>
      <w:r w:rsidR="00473FEF">
        <w:rPr>
          <w:rFonts w:ascii="Times New Roman" w:hAnsi="Times New Roman" w:cs="Times New Roman"/>
          <w:sz w:val="24"/>
          <w:szCs w:val="24"/>
        </w:rPr>
        <w:t>2448,46</w:t>
      </w:r>
      <w:r w:rsidR="00624315" w:rsidRPr="00624315">
        <w:rPr>
          <w:rFonts w:ascii="Times New Roman" w:hAnsi="Times New Roman" w:cs="Times New Roman"/>
          <w:sz w:val="24"/>
          <w:szCs w:val="24"/>
        </w:rPr>
        <w:t>».</w:t>
      </w:r>
    </w:p>
    <w:p w:rsidR="00624315" w:rsidRPr="00624315" w:rsidRDefault="00DF2FC1" w:rsidP="0062431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24315" w:rsidRPr="00624315">
        <w:rPr>
          <w:rFonts w:ascii="Times New Roman" w:hAnsi="Times New Roman" w:cs="Times New Roman"/>
          <w:sz w:val="24"/>
          <w:szCs w:val="24"/>
        </w:rPr>
        <w:t>.В пункте 6.3.1. Соглашения цифры «</w:t>
      </w:r>
      <w:r w:rsidR="00624315">
        <w:rPr>
          <w:rFonts w:ascii="Times New Roman" w:hAnsi="Times New Roman" w:cs="Times New Roman"/>
          <w:sz w:val="24"/>
          <w:szCs w:val="24"/>
        </w:rPr>
        <w:t>228,4</w:t>
      </w:r>
      <w:r w:rsidR="00624315" w:rsidRPr="00624315">
        <w:rPr>
          <w:rFonts w:ascii="Times New Roman" w:hAnsi="Times New Roman" w:cs="Times New Roman"/>
          <w:sz w:val="24"/>
          <w:szCs w:val="24"/>
        </w:rPr>
        <w:t>» заменить на «</w:t>
      </w:r>
      <w:r w:rsidR="000B253D">
        <w:rPr>
          <w:rFonts w:ascii="Times New Roman" w:hAnsi="Times New Roman" w:cs="Times New Roman"/>
          <w:sz w:val="24"/>
          <w:szCs w:val="24"/>
        </w:rPr>
        <w:t>231,7</w:t>
      </w:r>
      <w:r w:rsidR="00624315" w:rsidRPr="00624315">
        <w:rPr>
          <w:rFonts w:ascii="Times New Roman" w:hAnsi="Times New Roman" w:cs="Times New Roman"/>
          <w:sz w:val="24"/>
          <w:szCs w:val="24"/>
        </w:rPr>
        <w:t>».</w:t>
      </w:r>
    </w:p>
    <w:p w:rsidR="00624315" w:rsidRPr="00624315" w:rsidRDefault="00473FEF" w:rsidP="0062431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2FC1">
        <w:rPr>
          <w:rFonts w:ascii="Times New Roman" w:hAnsi="Times New Roman" w:cs="Times New Roman"/>
          <w:sz w:val="24"/>
          <w:szCs w:val="24"/>
        </w:rPr>
        <w:t>2</w:t>
      </w:r>
      <w:r w:rsidR="00624315" w:rsidRPr="00624315">
        <w:rPr>
          <w:rFonts w:ascii="Times New Roman" w:hAnsi="Times New Roman" w:cs="Times New Roman"/>
          <w:sz w:val="24"/>
          <w:szCs w:val="24"/>
        </w:rPr>
        <w:t>.В пункте 6.3.2. Соглашения цифры «</w:t>
      </w:r>
      <w:r w:rsidR="00624315">
        <w:rPr>
          <w:rFonts w:ascii="Times New Roman" w:hAnsi="Times New Roman" w:cs="Times New Roman"/>
          <w:sz w:val="24"/>
          <w:szCs w:val="24"/>
        </w:rPr>
        <w:t>1421,13</w:t>
      </w:r>
      <w:r w:rsidR="00624315" w:rsidRPr="00624315">
        <w:rPr>
          <w:rFonts w:ascii="Times New Roman" w:hAnsi="Times New Roman" w:cs="Times New Roman"/>
          <w:sz w:val="24"/>
          <w:szCs w:val="24"/>
        </w:rPr>
        <w:t>» заменить на «</w:t>
      </w:r>
      <w:r w:rsidR="000B253D">
        <w:rPr>
          <w:rFonts w:ascii="Times New Roman" w:hAnsi="Times New Roman" w:cs="Times New Roman"/>
          <w:sz w:val="24"/>
          <w:szCs w:val="24"/>
        </w:rPr>
        <w:t>1392,56</w:t>
      </w:r>
      <w:r w:rsidR="00624315" w:rsidRPr="00624315">
        <w:rPr>
          <w:rFonts w:ascii="Times New Roman" w:hAnsi="Times New Roman" w:cs="Times New Roman"/>
          <w:sz w:val="24"/>
          <w:szCs w:val="24"/>
        </w:rPr>
        <w:t>».</w:t>
      </w:r>
    </w:p>
    <w:p w:rsidR="00624315" w:rsidRPr="00624315" w:rsidRDefault="00624315" w:rsidP="0062431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315">
        <w:rPr>
          <w:rFonts w:ascii="Times New Roman" w:hAnsi="Times New Roman" w:cs="Times New Roman"/>
          <w:sz w:val="24"/>
          <w:szCs w:val="24"/>
        </w:rPr>
        <w:t>1</w:t>
      </w:r>
      <w:r w:rsidR="00DF2FC1">
        <w:rPr>
          <w:rFonts w:ascii="Times New Roman" w:hAnsi="Times New Roman" w:cs="Times New Roman"/>
          <w:sz w:val="24"/>
          <w:szCs w:val="24"/>
        </w:rPr>
        <w:t>3</w:t>
      </w:r>
      <w:r w:rsidRPr="00624315">
        <w:rPr>
          <w:rFonts w:ascii="Times New Roman" w:hAnsi="Times New Roman" w:cs="Times New Roman"/>
          <w:sz w:val="24"/>
          <w:szCs w:val="24"/>
        </w:rPr>
        <w:t>.В пункте 6.3.5. Соглашения цифры «</w:t>
      </w:r>
      <w:r>
        <w:rPr>
          <w:rFonts w:ascii="Times New Roman" w:hAnsi="Times New Roman" w:cs="Times New Roman"/>
          <w:sz w:val="24"/>
          <w:szCs w:val="24"/>
        </w:rPr>
        <w:t>725,3</w:t>
      </w:r>
      <w:r w:rsidRPr="00624315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795,7</w:t>
      </w:r>
      <w:r w:rsidRPr="00624315">
        <w:rPr>
          <w:rFonts w:ascii="Times New Roman" w:hAnsi="Times New Roman" w:cs="Times New Roman"/>
          <w:sz w:val="24"/>
          <w:szCs w:val="24"/>
        </w:rPr>
        <w:t>».</w:t>
      </w:r>
    </w:p>
    <w:p w:rsidR="00624315" w:rsidRPr="008E743A" w:rsidRDefault="00624315" w:rsidP="0062431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315">
        <w:rPr>
          <w:rFonts w:ascii="Times New Roman" w:hAnsi="Times New Roman" w:cs="Times New Roman"/>
          <w:sz w:val="24"/>
          <w:szCs w:val="24"/>
        </w:rPr>
        <w:t>1</w:t>
      </w:r>
      <w:r w:rsidR="00DF2FC1">
        <w:rPr>
          <w:rFonts w:ascii="Times New Roman" w:hAnsi="Times New Roman" w:cs="Times New Roman"/>
          <w:sz w:val="24"/>
          <w:szCs w:val="24"/>
        </w:rPr>
        <w:t>4</w:t>
      </w:r>
      <w:r w:rsidRPr="00624315">
        <w:rPr>
          <w:rFonts w:ascii="Times New Roman" w:hAnsi="Times New Roman" w:cs="Times New Roman"/>
          <w:sz w:val="24"/>
          <w:szCs w:val="24"/>
        </w:rPr>
        <w:t>.В пункте 6.3.9. Соглашения цифры «</w:t>
      </w:r>
      <w:r>
        <w:rPr>
          <w:rFonts w:ascii="Times New Roman" w:hAnsi="Times New Roman" w:cs="Times New Roman"/>
          <w:sz w:val="24"/>
          <w:szCs w:val="24"/>
        </w:rPr>
        <w:t>24,8</w:t>
      </w:r>
      <w:r w:rsidRPr="00624315">
        <w:rPr>
          <w:rFonts w:ascii="Times New Roman" w:hAnsi="Times New Roman" w:cs="Times New Roman"/>
          <w:sz w:val="24"/>
          <w:szCs w:val="24"/>
        </w:rPr>
        <w:t>» заменить на «</w:t>
      </w:r>
      <w:r w:rsidR="000B253D">
        <w:rPr>
          <w:rFonts w:ascii="Times New Roman" w:hAnsi="Times New Roman" w:cs="Times New Roman"/>
          <w:sz w:val="24"/>
          <w:szCs w:val="24"/>
        </w:rPr>
        <w:t>28,5</w:t>
      </w:r>
      <w:r w:rsidRPr="00624315">
        <w:rPr>
          <w:rFonts w:ascii="Times New Roman" w:hAnsi="Times New Roman" w:cs="Times New Roman"/>
          <w:sz w:val="24"/>
          <w:szCs w:val="24"/>
        </w:rPr>
        <w:t>».</w:t>
      </w:r>
    </w:p>
    <w:p w:rsidR="00DC52B8" w:rsidRPr="008E743A" w:rsidRDefault="00473FEF" w:rsidP="00221F6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2FC1">
        <w:rPr>
          <w:rFonts w:ascii="Times New Roman" w:hAnsi="Times New Roman" w:cs="Times New Roman"/>
          <w:sz w:val="24"/>
          <w:szCs w:val="24"/>
        </w:rPr>
        <w:t>5</w:t>
      </w:r>
      <w:r w:rsidR="00EE30E4">
        <w:rPr>
          <w:rFonts w:ascii="Times New Roman" w:hAnsi="Times New Roman" w:cs="Times New Roman"/>
          <w:sz w:val="24"/>
          <w:szCs w:val="24"/>
        </w:rPr>
        <w:t>.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C93460" w:rsidRPr="00C93460">
        <w:rPr>
          <w:rFonts w:ascii="Times New Roman" w:hAnsi="Times New Roman" w:cs="Times New Roman"/>
          <w:sz w:val="24"/>
          <w:szCs w:val="24"/>
        </w:rPr>
        <w:t xml:space="preserve">от 30.12.2020 года №121 </w:t>
      </w:r>
      <w:r w:rsidR="00DC52B8" w:rsidRPr="008E743A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DC52B8" w:rsidRPr="008E743A" w:rsidRDefault="00473FEF" w:rsidP="00221F6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2FC1">
        <w:rPr>
          <w:rFonts w:ascii="Times New Roman" w:hAnsi="Times New Roman" w:cs="Times New Roman"/>
          <w:sz w:val="24"/>
          <w:szCs w:val="24"/>
        </w:rPr>
        <w:t>6</w:t>
      </w:r>
      <w:r w:rsidR="00EE30E4">
        <w:rPr>
          <w:rFonts w:ascii="Times New Roman" w:hAnsi="Times New Roman" w:cs="Times New Roman"/>
          <w:sz w:val="24"/>
          <w:szCs w:val="24"/>
        </w:rPr>
        <w:t>.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 w:rsidR="00F66F20">
        <w:rPr>
          <w:rFonts w:ascii="Times New Roman" w:hAnsi="Times New Roman" w:cs="Times New Roman"/>
          <w:sz w:val="24"/>
          <w:szCs w:val="24"/>
        </w:rPr>
        <w:t xml:space="preserve">1 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446574" w:rsidRPr="00081462" w:rsidRDefault="00473FEF" w:rsidP="00221F6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2FC1">
        <w:rPr>
          <w:rFonts w:ascii="Times New Roman" w:hAnsi="Times New Roman" w:cs="Times New Roman"/>
          <w:sz w:val="24"/>
          <w:szCs w:val="24"/>
        </w:rPr>
        <w:t>7</w:t>
      </w:r>
      <w:r w:rsidR="00EE30E4">
        <w:rPr>
          <w:rFonts w:ascii="Times New Roman" w:hAnsi="Times New Roman" w:cs="Times New Roman"/>
          <w:sz w:val="24"/>
          <w:szCs w:val="24"/>
        </w:rPr>
        <w:t>.</w:t>
      </w:r>
      <w:r w:rsidR="00DC52B8" w:rsidRPr="008E743A">
        <w:rPr>
          <w:rFonts w:ascii="Times New Roman" w:hAnsi="Times New Roman" w:cs="Times New Roman"/>
          <w:sz w:val="24"/>
          <w:szCs w:val="24"/>
        </w:rPr>
        <w:t>Настоящее дополнительное соглашение</w:t>
      </w:r>
      <w:r w:rsidR="00DC52B8">
        <w:rPr>
          <w:rFonts w:ascii="Times New Roman" w:hAnsi="Times New Roman" w:cs="Times New Roman"/>
          <w:sz w:val="24"/>
          <w:szCs w:val="24"/>
        </w:rPr>
        <w:t xml:space="preserve"> </w:t>
      </w:r>
      <w:r w:rsidR="00F66F20">
        <w:rPr>
          <w:rFonts w:ascii="Times New Roman" w:hAnsi="Times New Roman" w:cs="Times New Roman"/>
          <w:sz w:val="24"/>
          <w:szCs w:val="24"/>
        </w:rPr>
        <w:t xml:space="preserve">1 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C93460" w:rsidRPr="00C93460">
        <w:rPr>
          <w:rFonts w:ascii="Times New Roman" w:hAnsi="Times New Roman" w:cs="Times New Roman"/>
          <w:sz w:val="24"/>
          <w:szCs w:val="24"/>
        </w:rPr>
        <w:t>от 30.12.2020 года №121</w:t>
      </w:r>
      <w:r w:rsidR="00DC52B8" w:rsidRPr="008E743A">
        <w:rPr>
          <w:rFonts w:ascii="Times New Roman" w:hAnsi="Times New Roman" w:cs="Times New Roman"/>
          <w:sz w:val="24"/>
          <w:szCs w:val="24"/>
        </w:rPr>
        <w:t>.</w:t>
      </w:r>
    </w:p>
    <w:p w:rsidR="00272A02" w:rsidRPr="0095000E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00E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081462" w:rsidRDefault="00272A02" w:rsidP="0095000E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81462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proofErr w:type="spellEnd"/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20309" w:rsidRPr="0008146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0814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8146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081462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081462">
        <w:rPr>
          <w:rFonts w:ascii="Times New Roman" w:hAnsi="Times New Roman" w:cs="Times New Roman"/>
          <w:sz w:val="24"/>
          <w:szCs w:val="24"/>
        </w:rPr>
        <w:t>, ул.Ленина,34</w:t>
      </w:r>
      <w:r w:rsidR="009325EC" w:rsidRPr="000814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325EC" w:rsidRPr="00081462">
        <w:rPr>
          <w:rFonts w:ascii="Times New Roman" w:hAnsi="Times New Roman" w:cs="Times New Roman"/>
          <w:sz w:val="24"/>
          <w:szCs w:val="24"/>
        </w:rPr>
        <w:t>456569</w:t>
      </w:r>
      <w:r w:rsidR="00920309" w:rsidRPr="00081462">
        <w:rPr>
          <w:rFonts w:ascii="Times New Roman" w:hAnsi="Times New Roman" w:cs="Times New Roman"/>
          <w:sz w:val="24"/>
          <w:szCs w:val="24"/>
        </w:rPr>
        <w:t>, с.</w:t>
      </w:r>
      <w:r w:rsidR="00296A76"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еченкино</w:t>
      </w:r>
      <w:r w:rsidR="00296A76" w:rsidRPr="00081462">
        <w:rPr>
          <w:rFonts w:ascii="Times New Roman" w:hAnsi="Times New Roman" w:cs="Times New Roman"/>
          <w:sz w:val="24"/>
          <w:szCs w:val="24"/>
        </w:rPr>
        <w:t>,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96A76" w:rsidRPr="00081462">
        <w:rPr>
          <w:rFonts w:ascii="Times New Roman" w:hAnsi="Times New Roman" w:cs="Times New Roman"/>
          <w:sz w:val="24"/>
          <w:szCs w:val="24"/>
        </w:rPr>
        <w:t xml:space="preserve">ул. </w:t>
      </w:r>
      <w:r w:rsidR="009325EC" w:rsidRPr="00081462">
        <w:rPr>
          <w:rFonts w:ascii="Times New Roman" w:hAnsi="Times New Roman" w:cs="Times New Roman"/>
          <w:sz w:val="24"/>
          <w:szCs w:val="24"/>
        </w:rPr>
        <w:t>Набережная, 22</w:t>
      </w:r>
    </w:p>
    <w:p w:rsidR="00272A02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КПП 74</w:t>
      </w:r>
      <w:r w:rsidR="00C93460">
        <w:rPr>
          <w:rFonts w:ascii="Times New Roman" w:hAnsi="Times New Roman" w:cs="Times New Roman"/>
          <w:sz w:val="24"/>
          <w:szCs w:val="24"/>
        </w:rPr>
        <w:t>3</w:t>
      </w:r>
      <w:r w:rsidRPr="00081462">
        <w:rPr>
          <w:rFonts w:ascii="Times New Roman" w:hAnsi="Times New Roman" w:cs="Times New Roman"/>
          <w:sz w:val="24"/>
          <w:szCs w:val="24"/>
        </w:rPr>
        <w:t>001001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96A76" w:rsidRPr="00081462">
        <w:rPr>
          <w:rFonts w:ascii="Times New Roman" w:hAnsi="Times New Roman" w:cs="Times New Roman"/>
          <w:sz w:val="24"/>
          <w:szCs w:val="24"/>
        </w:rPr>
        <w:t>ИНН 7430000</w:t>
      </w:r>
      <w:r w:rsidR="009325EC" w:rsidRPr="00081462">
        <w:rPr>
          <w:rFonts w:ascii="Times New Roman" w:hAnsi="Times New Roman" w:cs="Times New Roman"/>
          <w:sz w:val="24"/>
          <w:szCs w:val="24"/>
        </w:rPr>
        <w:t>630</w:t>
      </w:r>
    </w:p>
    <w:p w:rsidR="00C93460" w:rsidRPr="00081462" w:rsidRDefault="00C93460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КПП 743001001</w:t>
      </w:r>
    </w:p>
    <w:p w:rsidR="00920309" w:rsidRDefault="00920309" w:rsidP="008A66D3">
      <w:pPr>
        <w:tabs>
          <w:tab w:val="left" w:pos="4820"/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460" w:rsidRPr="00081462" w:rsidRDefault="00C93460" w:rsidP="008A66D3">
      <w:pPr>
        <w:tabs>
          <w:tab w:val="left" w:pos="4820"/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F72" w:rsidRPr="00DC52B8" w:rsidRDefault="003F5323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DC52B8">
        <w:rPr>
          <w:rFonts w:ascii="Times New Roman" w:hAnsi="Times New Roman" w:cs="Times New Roman"/>
          <w:sz w:val="24"/>
          <w:szCs w:val="24"/>
        </w:rPr>
        <w:t>Ю.В. Кузьменков</w:t>
      </w:r>
      <w:r w:rsidR="009A35EB" w:rsidRPr="000814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C52B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 w:rsidR="00920309"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9325EC" w:rsidRPr="00081462">
        <w:rPr>
          <w:rFonts w:ascii="Times New Roman" w:hAnsi="Times New Roman" w:cs="Times New Roman"/>
          <w:sz w:val="24"/>
          <w:szCs w:val="24"/>
        </w:rPr>
        <w:t>В.В. Балашов</w:t>
      </w:r>
    </w:p>
    <w:sectPr w:rsidR="003F6F72" w:rsidRPr="00DC52B8" w:rsidSect="008422E0">
      <w:pgSz w:w="11906" w:h="16838"/>
      <w:pgMar w:top="425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4E" w:rsidRDefault="006D6C4E" w:rsidP="00F3350D">
      <w:pPr>
        <w:spacing w:after="0" w:line="240" w:lineRule="auto"/>
      </w:pPr>
      <w:r>
        <w:separator/>
      </w:r>
    </w:p>
  </w:endnote>
  <w:endnote w:type="continuationSeparator" w:id="0">
    <w:p w:rsidR="006D6C4E" w:rsidRDefault="006D6C4E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4E" w:rsidRDefault="006D6C4E" w:rsidP="00F3350D">
      <w:pPr>
        <w:spacing w:after="0" w:line="240" w:lineRule="auto"/>
      </w:pPr>
      <w:r>
        <w:separator/>
      </w:r>
    </w:p>
  </w:footnote>
  <w:footnote w:type="continuationSeparator" w:id="0">
    <w:p w:rsidR="006D6C4E" w:rsidRDefault="006D6C4E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121A3"/>
    <w:rsid w:val="00037C34"/>
    <w:rsid w:val="00081462"/>
    <w:rsid w:val="000A36F7"/>
    <w:rsid w:val="000A3EFA"/>
    <w:rsid w:val="000B253D"/>
    <w:rsid w:val="000B7BB3"/>
    <w:rsid w:val="000C2841"/>
    <w:rsid w:val="000D51D5"/>
    <w:rsid w:val="00117894"/>
    <w:rsid w:val="00126A40"/>
    <w:rsid w:val="001912D1"/>
    <w:rsid w:val="001E1EA1"/>
    <w:rsid w:val="00210E79"/>
    <w:rsid w:val="00215763"/>
    <w:rsid w:val="00221F6A"/>
    <w:rsid w:val="00272A02"/>
    <w:rsid w:val="00292395"/>
    <w:rsid w:val="00296A76"/>
    <w:rsid w:val="002A37DE"/>
    <w:rsid w:val="002D5796"/>
    <w:rsid w:val="0034663E"/>
    <w:rsid w:val="003B0CF7"/>
    <w:rsid w:val="003B6E74"/>
    <w:rsid w:val="003F5323"/>
    <w:rsid w:val="003F6F72"/>
    <w:rsid w:val="0043560C"/>
    <w:rsid w:val="00446574"/>
    <w:rsid w:val="00473FEF"/>
    <w:rsid w:val="004844A3"/>
    <w:rsid w:val="00492CBB"/>
    <w:rsid w:val="004B62A0"/>
    <w:rsid w:val="004F58A4"/>
    <w:rsid w:val="005133E1"/>
    <w:rsid w:val="00536BAE"/>
    <w:rsid w:val="005572B5"/>
    <w:rsid w:val="00567551"/>
    <w:rsid w:val="00583FED"/>
    <w:rsid w:val="005955AB"/>
    <w:rsid w:val="005977DF"/>
    <w:rsid w:val="005E25D0"/>
    <w:rsid w:val="005E7F4C"/>
    <w:rsid w:val="005F3ABB"/>
    <w:rsid w:val="00624315"/>
    <w:rsid w:val="00697B4B"/>
    <w:rsid w:val="006D6C4E"/>
    <w:rsid w:val="006F0FF4"/>
    <w:rsid w:val="006F6ABD"/>
    <w:rsid w:val="00704BD6"/>
    <w:rsid w:val="00705E0A"/>
    <w:rsid w:val="0071227F"/>
    <w:rsid w:val="0072360B"/>
    <w:rsid w:val="00726FFA"/>
    <w:rsid w:val="0073077F"/>
    <w:rsid w:val="00742A9D"/>
    <w:rsid w:val="00773B6D"/>
    <w:rsid w:val="007918B8"/>
    <w:rsid w:val="007C19D0"/>
    <w:rsid w:val="007C6278"/>
    <w:rsid w:val="008422E0"/>
    <w:rsid w:val="008953C9"/>
    <w:rsid w:val="008A66D3"/>
    <w:rsid w:val="008C243C"/>
    <w:rsid w:val="008E1B7A"/>
    <w:rsid w:val="009131F5"/>
    <w:rsid w:val="00916C25"/>
    <w:rsid w:val="00920309"/>
    <w:rsid w:val="009325EC"/>
    <w:rsid w:val="00947022"/>
    <w:rsid w:val="0095000E"/>
    <w:rsid w:val="009508DB"/>
    <w:rsid w:val="009538D8"/>
    <w:rsid w:val="009A35EB"/>
    <w:rsid w:val="009D4D71"/>
    <w:rsid w:val="009F2D51"/>
    <w:rsid w:val="009F3C8E"/>
    <w:rsid w:val="00A12712"/>
    <w:rsid w:val="00A3019D"/>
    <w:rsid w:val="00A45FD6"/>
    <w:rsid w:val="00A52FE5"/>
    <w:rsid w:val="00A56777"/>
    <w:rsid w:val="00A76919"/>
    <w:rsid w:val="00A9246C"/>
    <w:rsid w:val="00AA6CD8"/>
    <w:rsid w:val="00B0194F"/>
    <w:rsid w:val="00B07838"/>
    <w:rsid w:val="00B21122"/>
    <w:rsid w:val="00B84359"/>
    <w:rsid w:val="00BA6BB4"/>
    <w:rsid w:val="00BB3E27"/>
    <w:rsid w:val="00BB5933"/>
    <w:rsid w:val="00BE5CB1"/>
    <w:rsid w:val="00BF085D"/>
    <w:rsid w:val="00C203EE"/>
    <w:rsid w:val="00C259BF"/>
    <w:rsid w:val="00C54C58"/>
    <w:rsid w:val="00C70BED"/>
    <w:rsid w:val="00C93460"/>
    <w:rsid w:val="00CA1D53"/>
    <w:rsid w:val="00CC0097"/>
    <w:rsid w:val="00CE5EE4"/>
    <w:rsid w:val="00D143F5"/>
    <w:rsid w:val="00D524B7"/>
    <w:rsid w:val="00DA54FF"/>
    <w:rsid w:val="00DA6F2B"/>
    <w:rsid w:val="00DB679E"/>
    <w:rsid w:val="00DC52B8"/>
    <w:rsid w:val="00DD0EB1"/>
    <w:rsid w:val="00DF2FC1"/>
    <w:rsid w:val="00E841B3"/>
    <w:rsid w:val="00EC0D58"/>
    <w:rsid w:val="00EE30E4"/>
    <w:rsid w:val="00F225F5"/>
    <w:rsid w:val="00F23D71"/>
    <w:rsid w:val="00F3350D"/>
    <w:rsid w:val="00F50B39"/>
    <w:rsid w:val="00F66F20"/>
    <w:rsid w:val="00FB4029"/>
    <w:rsid w:val="00FE167B"/>
    <w:rsid w:val="00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10</cp:revision>
  <dcterms:created xsi:type="dcterms:W3CDTF">2022-01-25T09:02:00Z</dcterms:created>
  <dcterms:modified xsi:type="dcterms:W3CDTF">2022-04-27T09:37:00Z</dcterms:modified>
</cp:coreProperties>
</file>